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78" w:rsidRDefault="001F5F00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1F5F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ПРАВИЛА ПОДГОТОВКИ К ДИАГНОСТИЧЕСКИМ ИССЛЕДОВАНИЯМ</w:t>
      </w:r>
    </w:p>
    <w:p w:rsidR="001F5F00" w:rsidRDefault="001F5F00" w:rsidP="001F5F00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1F5F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Анализ крови</w:t>
      </w:r>
    </w:p>
    <w:p w:rsidR="001F5F00" w:rsidRPr="001F5F00" w:rsidRDefault="001F5F00" w:rsidP="001F5F00">
      <w:pPr>
        <w:pStyle w:val="a3"/>
        <w:shd w:val="clear" w:color="auto" w:fill="FFFFFF"/>
        <w:spacing w:line="335" w:lineRule="atLeast"/>
        <w:jc w:val="both"/>
        <w:rPr>
          <w:sz w:val="28"/>
          <w:szCs w:val="28"/>
        </w:rPr>
      </w:pPr>
      <w:r w:rsidRPr="001F5F00">
        <w:rPr>
          <w:sz w:val="28"/>
          <w:szCs w:val="28"/>
        </w:rPr>
        <w:t xml:space="preserve">Рекомендуется сдавать кровь на исследование в утренние часы. Кровь берется строго натощак. Кофе, чай и сок – запрещаются. Можно пить воду. Рекомендуются следующие промежутки времени после последнего приема пищи: </w:t>
      </w:r>
      <w:r w:rsidRPr="001F5F00">
        <w:rPr>
          <w:sz w:val="28"/>
          <w:szCs w:val="28"/>
        </w:rPr>
        <w:sym w:font="Symbol" w:char="F0B7"/>
      </w:r>
      <w:r w:rsidRPr="001F5F00">
        <w:rPr>
          <w:sz w:val="28"/>
          <w:szCs w:val="28"/>
        </w:rPr>
        <w:t xml:space="preserve"> для общего анализа крови не менее 3-х часов; </w:t>
      </w:r>
      <w:r w:rsidRPr="001F5F00">
        <w:rPr>
          <w:sz w:val="28"/>
          <w:szCs w:val="28"/>
        </w:rPr>
        <w:sym w:font="Symbol" w:char="F0B7"/>
      </w:r>
      <w:r w:rsidRPr="001F5F00">
        <w:rPr>
          <w:sz w:val="28"/>
          <w:szCs w:val="28"/>
        </w:rPr>
        <w:t xml:space="preserve"> для биохимического анализа крови желательно не есть 12-14 часов (но не менее 8 часов). За 2 дня до обследования необходимо отказаться от алкоголя, жирной и жареной пищи. За 1-2 часа до забора крови не курить. 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Минут10-15 нужно отдохнуть, расслабиться и успокоиться. Нельзя сдавать кровь сразу после физиотерапевтических процедур, ультразвукового и рентгенологического исследования, массажа и рефлексотерапии. Перед сдачей крови нужно исключить перепады температур, то есть баню и сауну. 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 Перед сдачей крови необходимо успокоиться, чтобы избежать немотивированного выброса в кровь гормонов и увеличение их показателя. Для сдачи крови на вирусные гепатиты желательно за 2 дня до исследования исключить из рациона цитрусовые, оранжевые фрукты и овощи. 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:rsidR="001F5F00" w:rsidRDefault="001F5F00" w:rsidP="001F5F00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АНАЛИЗ МОЧИ</w:t>
      </w:r>
    </w:p>
    <w:p w:rsidR="001F5F00" w:rsidRPr="001F5F00" w:rsidRDefault="001F5F00" w:rsidP="001F5F00">
      <w:pPr>
        <w:pStyle w:val="a3"/>
        <w:shd w:val="clear" w:color="auto" w:fill="FFFFFF"/>
        <w:spacing w:line="335" w:lineRule="atLeast"/>
        <w:jc w:val="both"/>
        <w:rPr>
          <w:sz w:val="28"/>
          <w:szCs w:val="28"/>
        </w:rPr>
      </w:pPr>
      <w:proofErr w:type="spellStart"/>
      <w:r w:rsidRPr="001F5F00">
        <w:rPr>
          <w:sz w:val="28"/>
          <w:szCs w:val="28"/>
        </w:rPr>
        <w:t>Общеклинический</w:t>
      </w:r>
      <w:proofErr w:type="spellEnd"/>
      <w:r w:rsidRPr="001F5F00">
        <w:rPr>
          <w:sz w:val="28"/>
          <w:szCs w:val="28"/>
        </w:rPr>
        <w:t xml:space="preserve"> анализ мочи: собирается только утренняя моча, взятая в середине мочеиспускания; </w:t>
      </w:r>
      <w:proofErr w:type="gramStart"/>
      <w:r w:rsidRPr="001F5F00">
        <w:rPr>
          <w:sz w:val="28"/>
          <w:szCs w:val="28"/>
        </w:rPr>
        <w:t>-у</w:t>
      </w:r>
      <w:proofErr w:type="gramEnd"/>
      <w:r w:rsidRPr="001F5F00">
        <w:rPr>
          <w:sz w:val="28"/>
          <w:szCs w:val="28"/>
        </w:rPr>
        <w:t xml:space="preserve">тренняя порция мочи: сбор производится сразу после подъема с постели, до приема утреннего кофе или чая; – предыдущее мочеиспускание было не позже, чем в 2 часа ночи; – перед сбором анализа мочи проводится тщательный туалет наружных половых органов; – в специальный контейнер с крышкой собирают 10 мл мочи, снабжают направлением, собранную мочу сразу направляют в лабораторию; – хранение мочи в холодильнике допускается при </w:t>
      </w:r>
      <w:proofErr w:type="spellStart"/>
      <w:r w:rsidRPr="001F5F00">
        <w:rPr>
          <w:sz w:val="28"/>
          <w:szCs w:val="28"/>
        </w:rPr>
        <w:t>t</w:t>
      </w:r>
      <w:proofErr w:type="spellEnd"/>
      <w:r w:rsidRPr="001F5F00">
        <w:rPr>
          <w:sz w:val="28"/>
          <w:szCs w:val="28"/>
        </w:rPr>
        <w:t xml:space="preserve"> 2-4 C, но не более 1,5 часов; </w:t>
      </w:r>
      <w:proofErr w:type="gramStart"/>
      <w:r w:rsidRPr="001F5F00">
        <w:rPr>
          <w:sz w:val="28"/>
          <w:szCs w:val="28"/>
        </w:rPr>
        <w:t>-ж</w:t>
      </w:r>
      <w:proofErr w:type="gramEnd"/>
      <w:r w:rsidRPr="001F5F00">
        <w:rPr>
          <w:sz w:val="28"/>
          <w:szCs w:val="28"/>
        </w:rPr>
        <w:t xml:space="preserve">енщинам нельзя сдавать мочу во время менструации. </w:t>
      </w:r>
      <w:proofErr w:type="gramStart"/>
      <w:r w:rsidRPr="001F5F00">
        <w:rPr>
          <w:sz w:val="28"/>
          <w:szCs w:val="28"/>
        </w:rPr>
        <w:t xml:space="preserve">Сбор суточной мочи: пациент собирает мочу в течение 24 часов при обычном питьевом режиме (около 1,5 л в сутки); – утром в 6-8 часов он освобождает мочевой пузырь и выливает эту порцию, затем в течение суток собирает всю мочу в чистый </w:t>
      </w:r>
      <w:r w:rsidRPr="001F5F00">
        <w:rPr>
          <w:sz w:val="28"/>
          <w:szCs w:val="28"/>
        </w:rPr>
        <w:lastRenderedPageBreak/>
        <w:t>сосуд из темного стекла с крышкой емкостью не менее 2 л;</w:t>
      </w:r>
      <w:proofErr w:type="gramEnd"/>
      <w:r w:rsidRPr="001F5F00">
        <w:rPr>
          <w:sz w:val="28"/>
          <w:szCs w:val="28"/>
        </w:rPr>
        <w:t xml:space="preserve"> – </w:t>
      </w:r>
      <w:proofErr w:type="gramStart"/>
      <w:r w:rsidRPr="001F5F00">
        <w:rPr>
          <w:sz w:val="28"/>
          <w:szCs w:val="28"/>
        </w:rPr>
        <w:t>последняя порция берется в то же время, когда накануне был начат сбор, отмечается время начала и конца сбора; - емкость хранится в прохладном месте (лучше в холодильнике на нижней полке), замерзание не допускается; – по окончании сбора мочи измеряется еѐ объем, мочу тщательно взбалтывают и отливают 50-100 мл в специальный контейнер, в котором она будет доставлена в лабораторию;</w:t>
      </w:r>
      <w:proofErr w:type="gramEnd"/>
      <w:r w:rsidRPr="001F5F00">
        <w:rPr>
          <w:sz w:val="28"/>
          <w:szCs w:val="28"/>
        </w:rPr>
        <w:t xml:space="preserve"> – обязательно указывают объем суточной мочи. Сбор мочи для исследования по Нечипоренко (выявление скрытого воспалительного процесса) утром натощак собирают 10 мл утренней мочи, взятой в середине мочеиспускания в специальный лабораторный контейнер. </w:t>
      </w:r>
      <w:proofErr w:type="gramStart"/>
      <w:r w:rsidRPr="001F5F00">
        <w:rPr>
          <w:sz w:val="28"/>
          <w:szCs w:val="28"/>
        </w:rPr>
        <w:t xml:space="preserve">Сбор мочи для исследования по </w:t>
      </w:r>
      <w:proofErr w:type="spellStart"/>
      <w:r w:rsidRPr="001F5F00">
        <w:rPr>
          <w:sz w:val="28"/>
          <w:szCs w:val="28"/>
        </w:rPr>
        <w:t>Зимницкому</w:t>
      </w:r>
      <w:proofErr w:type="spellEnd"/>
      <w:r w:rsidRPr="001F5F00">
        <w:rPr>
          <w:sz w:val="28"/>
          <w:szCs w:val="28"/>
        </w:rPr>
        <w:t xml:space="preserve"> (пациент учитывает количество выпитой жидкости за сутки) 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– с 6.00 до 9.00, 2 порция – с 9.00 до 12.00, 3 порция – с 12.00</w:t>
      </w:r>
      <w:proofErr w:type="gramEnd"/>
      <w:r w:rsidRPr="001F5F00">
        <w:rPr>
          <w:sz w:val="28"/>
          <w:szCs w:val="28"/>
        </w:rPr>
        <w:t xml:space="preserve"> </w:t>
      </w:r>
      <w:proofErr w:type="gramStart"/>
      <w:r w:rsidRPr="001F5F00">
        <w:rPr>
          <w:sz w:val="28"/>
          <w:szCs w:val="28"/>
        </w:rPr>
        <w:t>до15.00, 4 порция – с 15.00 до 18.00, 5 порция – с 18.00 до 21.00, 6 порция – с 21.00 до 24.00, 7 порция – с 24.00 до 3.00, 8 порция – с 3.00 до 6.00 часов; – все собранное количество мочи в 8 специальных контейнерах доставляется в лабораторию; – обязательно указать объем суточной мочи.</w:t>
      </w:r>
      <w:proofErr w:type="gramEnd"/>
      <w:r w:rsidRPr="001F5F00">
        <w:rPr>
          <w:sz w:val="28"/>
          <w:szCs w:val="28"/>
        </w:rPr>
        <w:t xml:space="preserve"> </w:t>
      </w:r>
      <w:proofErr w:type="gramStart"/>
      <w:r w:rsidRPr="001F5F00">
        <w:rPr>
          <w:sz w:val="28"/>
          <w:szCs w:val="28"/>
        </w:rPr>
        <w:t>Сбор мочи для микробиологического исследования (посев мочи) утренняя моча собирается в стерильный лабораторный контейнер с крышкой; – первые 15 мл мочи для анализа не используются, берутся последующие 5- 10 мл; – собранная моча доставляется в лабораторию в течение 1,5 – 2 часов после сбора; – допускается хранение мочи в холодильнике, но не более 3-4 часов;</w:t>
      </w:r>
      <w:proofErr w:type="gramEnd"/>
      <w:r w:rsidRPr="001F5F00">
        <w:rPr>
          <w:sz w:val="28"/>
          <w:szCs w:val="28"/>
        </w:rPr>
        <w:t xml:space="preserve"> – сбор мочи проводится до начала медикаментозного лечения; – если нужно оценить эффект проведенной терапии, то посев мочи производиться по окончании курса лечения.</w:t>
      </w:r>
    </w:p>
    <w:p w:rsidR="001F5F00" w:rsidRDefault="001F5F00" w:rsidP="001F5F00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1F5F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АНАЛИЗ КАЛА</w:t>
      </w:r>
    </w:p>
    <w:p w:rsidR="001F5F00" w:rsidRDefault="001F5F00" w:rsidP="001F5F00">
      <w:pPr>
        <w:pStyle w:val="a3"/>
        <w:shd w:val="clear" w:color="auto" w:fill="FFFFFF"/>
        <w:spacing w:line="335" w:lineRule="atLeast"/>
        <w:jc w:val="both"/>
      </w:pPr>
      <w:proofErr w:type="gramStart"/>
      <w:r>
        <w:t>за 2-3 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 – 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 – кал не должен содержать посторонних примесей, таких как моча, дезинфицирующие вещества и др.; – подготовить чистую емкость для кала;</w:t>
      </w:r>
      <w:proofErr w:type="gramEnd"/>
      <w:r>
        <w:t xml:space="preserve"> – содержимое утреннего кала из 3-х точек собирается в контейнер и доставляется в лабораторию в течение 2-х часов. Анализ кала на выявление глистных инвазий в течени</w:t>
      </w:r>
      <w:proofErr w:type="gramStart"/>
      <w:r>
        <w:t>и</w:t>
      </w:r>
      <w:proofErr w:type="gramEnd"/>
      <w:r>
        <w:t xml:space="preserve"> двух дней больной не должен употреблять в пищу жесткую, плохо перевариваемую пищу (―пищевой мусор‖) – семечки, орехи, сырые овощи и фрукты со шкуркой, а также сорбенты – активированный уголь и прочее, а также грибы! Анализы в гинекологии, урологии</w:t>
      </w:r>
      <w:proofErr w:type="gramStart"/>
      <w:r>
        <w:t xml:space="preserve"> Д</w:t>
      </w:r>
      <w:proofErr w:type="gramEnd"/>
      <w:r>
        <w:t xml:space="preserve">ля женщин: - нельзя мочиться в течение 3-х часов до сдачи анализа (мазок, посев); – не рекомендуется вступать в половой контакт за 36 часов, тем более с </w:t>
      </w:r>
      <w:r>
        <w:lastRenderedPageBreak/>
        <w:t xml:space="preserve">использованием противозачаточных средств которые могут исказить результат, так как обладают антибактериальным действием; – накануне нельзя подмываться антибактериальным мылом и спринцеваться; – нельзя применять антибиотики внутрь; – нельзя сдавать анализы во время менструации. Для мужчин: нельзя ходить в туалет за 3 часа до сдачи анализа; – нельзя принимать внутрь </w:t>
      </w:r>
      <w:proofErr w:type="spellStart"/>
      <w:r>
        <w:t>уросептики</w:t>
      </w:r>
      <w:proofErr w:type="spellEnd"/>
      <w:r>
        <w:t>, антибиотики; – применять наружно растворы, обладающие дезинфицирующим действием, мыло с антибактериальным действием; – не рекомендуется вступать в половой контакт за 36 часов до сдачи анализов. Анализ мокроты анализ собирается в стерильный лабораторный контейнер; – перед сбором мокроты необходимо почистить зубы, прополоскать рот и горло; Ультразвуковые исследования Подготовка к УЗИ брюшной полости</w:t>
      </w:r>
      <w:proofErr w:type="gramStart"/>
      <w:r>
        <w:t xml:space="preserve"> </w:t>
      </w:r>
      <w:r>
        <w:sym w:font="Symbol" w:char="F0B7"/>
      </w:r>
      <w:r>
        <w:t xml:space="preserve"> З</w:t>
      </w:r>
      <w:proofErr w:type="gramEnd"/>
      <w:r>
        <w:t xml:space="preserve">а 2-3 дня до обследования рекомендуется перейти на </w:t>
      </w:r>
      <w:proofErr w:type="spellStart"/>
      <w:r>
        <w:t>бесшлаковую</w:t>
      </w:r>
      <w:proofErr w:type="spellEnd"/>
      <w: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>
        <w:t>высококолорийные</w:t>
      </w:r>
      <w:proofErr w:type="spellEnd"/>
      <w:r>
        <w:t xml:space="preserve"> кондитерские изделия – пирожные, торты); </w:t>
      </w:r>
      <w:r>
        <w:sym w:font="Symbol" w:char="F0B7"/>
      </w:r>
      <w:r>
        <w:t xml:space="preserve"> Пациентам, имеющим проблемы с ЖКТ (запоры) целесообразно в течение этого промежутка </w:t>
      </w:r>
      <w:proofErr w:type="spellStart"/>
      <w:r>
        <w:t>временипринимать</w:t>
      </w:r>
      <w:proofErr w:type="spellEnd"/>
      <w:r>
        <w:t xml:space="preserve"> ферментные препараты и </w:t>
      </w:r>
      <w:proofErr w:type="spellStart"/>
      <w:r>
        <w:t>энтеросорбенты</w:t>
      </w:r>
      <w:proofErr w:type="spellEnd"/>
    </w:p>
    <w:p w:rsidR="001F5F00" w:rsidRDefault="001F5F00" w:rsidP="001F5F00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1F5F00" w:rsidRDefault="001F5F00" w:rsidP="001F5F00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1F5F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УЛЬТРАЗВУКОВЫЕ ИССЛЕДОВАНИЯ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Подготовка к УЗИ брюшной полости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sym w:font="Symbol" w:char="F0B7"/>
      </w:r>
      <w:r>
        <w:t xml:space="preserve"> За 2-3 дня до обследования рекомендуется перейти на </w:t>
      </w:r>
      <w:proofErr w:type="spellStart"/>
      <w:r>
        <w:t>бесшлаковую</w:t>
      </w:r>
      <w:proofErr w:type="spellEnd"/>
      <w: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>
        <w:t>высококолорийные</w:t>
      </w:r>
      <w:proofErr w:type="spellEnd"/>
      <w:r>
        <w:t xml:space="preserve"> кондитерские изделия – пирожные, торты); </w:t>
      </w:r>
      <w:r>
        <w:sym w:font="Symbol" w:char="F0B7"/>
      </w:r>
      <w:r>
        <w:t xml:space="preserve"> </w:t>
      </w:r>
      <w:proofErr w:type="gramStart"/>
      <w: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>
        <w:t>энтеросорбенты</w:t>
      </w:r>
      <w:proofErr w:type="spellEnd"/>
      <w:r>
        <w:t xml:space="preserve"> (например, </w:t>
      </w:r>
      <w:proofErr w:type="spellStart"/>
      <w:r>
        <w:t>фестал</w:t>
      </w:r>
      <w:proofErr w:type="spellEnd"/>
      <w:r>
        <w:t xml:space="preserve">, </w:t>
      </w:r>
      <w:proofErr w:type="spellStart"/>
      <w:r>
        <w:t>мезим-форте</w:t>
      </w:r>
      <w:proofErr w:type="spellEnd"/>
      <w:r>
        <w:t xml:space="preserve">, активированный уголь или </w:t>
      </w:r>
      <w:proofErr w:type="spellStart"/>
      <w:r>
        <w:t>эспумизан</w:t>
      </w:r>
      <w:proofErr w:type="spellEnd"/>
      <w:r>
        <w:t xml:space="preserve"> по 1 таблетке 3 раза в день), которые помогут уменьшить проявления метеоризма; </w:t>
      </w:r>
      <w:proofErr w:type="gramEnd"/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sym w:font="Symbol" w:char="F0B7"/>
      </w:r>
      <w:r>
        <w:t xml:space="preserve"> УЗИ органов брюшной полости необходимо проводить натощак, если исследование невозможно провести утром, допускается легкий завтрак;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sym w:font="Symbol" w:char="F0B7"/>
      </w:r>
      <w:r>
        <w:t xml:space="preserve"> Если Вы принимаете лекарственные средства, предупредите об этом врача УЗИ;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 </w:t>
      </w:r>
      <w:r>
        <w:sym w:font="Symbol" w:char="F0B7"/>
      </w:r>
      <w:r>
        <w:t xml:space="preserve"> Нельзя проводить исследование после </w:t>
      </w:r>
      <w:proofErr w:type="spellStart"/>
      <w:r>
        <w:t>гастр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колоноскопии</w:t>
      </w:r>
      <w:proofErr w:type="spellEnd"/>
      <w:r>
        <w:t xml:space="preserve">, а также R- исследований органов ЖКТ. Подготовка к УЗИ органов малого таза (мочевой пузырь, матка, придатки у женщин) </w:t>
      </w:r>
      <w:r>
        <w:sym w:font="Symbol" w:char="F0B7"/>
      </w:r>
      <w:r>
        <w:t xml:space="preserve">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lastRenderedPageBreak/>
        <w:t xml:space="preserve"> </w:t>
      </w:r>
      <w:r>
        <w:sym w:font="Symbol" w:char="F0B7"/>
      </w:r>
      <w:r>
        <w:t xml:space="preserve"> Для </w:t>
      </w:r>
      <w:proofErr w:type="spellStart"/>
      <w:r>
        <w:t>трансвагинального</w:t>
      </w:r>
      <w:proofErr w:type="spellEnd"/>
      <w:r>
        <w:t xml:space="preserve"> УЗИ (ТВС) специальная подготовка не требуется. В случае</w:t>
      </w:r>
      <w:proofErr w:type="gramStart"/>
      <w:r>
        <w:t>,</w:t>
      </w:r>
      <w:proofErr w:type="gramEnd"/>
      <w:r>
        <w:t xml:space="preserve"> если у пациента проблемы с ЖКТ – необходимо провести очистительную клизму накануне вечером. Подготовка к УЗИ мочевого пузыря и простаты у мужчин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 </w:t>
      </w:r>
      <w:r>
        <w:sym w:font="Symbol" w:char="F0B7"/>
      </w:r>
      <w:r>
        <w:t xml:space="preserve">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 </w:t>
      </w:r>
      <w:r>
        <w:sym w:font="Symbol" w:char="F0B7"/>
      </w:r>
      <w:r>
        <w:t xml:space="preserve"> Перед </w:t>
      </w:r>
      <w:proofErr w:type="spellStart"/>
      <w:r>
        <w:t>трансректальном</w:t>
      </w:r>
      <w:proofErr w:type="spellEnd"/>
      <w:r>
        <w:t xml:space="preserve"> </w:t>
      </w:r>
      <w:proofErr w:type="gramStart"/>
      <w:r>
        <w:t>исследовании</w:t>
      </w:r>
      <w:proofErr w:type="gramEnd"/>
      <w:r>
        <w:t xml:space="preserve"> простаты (ТРУЗИ) необходимо сделать очистительную клизму. Подготовка к УЗИ молочных желез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 </w:t>
      </w:r>
      <w:r>
        <w:sym w:font="Symbol" w:char="F0B7"/>
      </w:r>
      <w:r>
        <w:t xml:space="preserve"> Исследование молочных желез желательно проводить </w:t>
      </w:r>
      <w:proofErr w:type="gramStart"/>
      <w:r>
        <w:t>в первые</w:t>
      </w:r>
      <w:proofErr w:type="gramEnd"/>
      <w:r>
        <w:t xml:space="preserve"> 7-10 дней менструального цикла (1 фаза цикла). Подготовка к УЗИ поясничного отдела позвоночника </w:t>
      </w:r>
      <w:r>
        <w:sym w:font="Symbol" w:char="F0B7"/>
      </w:r>
      <w:r>
        <w:t xml:space="preserve"> Исследование проводится строго натощак после 4-х часового голодания.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sym w:font="Symbol" w:char="F0B7"/>
      </w:r>
      <w:r>
        <w:t xml:space="preserve"> За два дня обеспечить </w:t>
      </w:r>
      <w:proofErr w:type="spellStart"/>
      <w:r>
        <w:t>бесшлаковую</w:t>
      </w:r>
      <w:proofErr w:type="spellEnd"/>
      <w:r>
        <w:t xml:space="preserve"> диету.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 </w:t>
      </w:r>
      <w:r>
        <w:sym w:font="Symbol" w:char="F0B7"/>
      </w:r>
      <w:r>
        <w:t xml:space="preserve"> Очистительная клизма накануне вечером и утром, непосредственно в день исследования.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УЗИ щитовидной железы, лимфатических узлов и почек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>– не требуют специальной</w:t>
      </w:r>
      <w:r w:rsidRPr="003E1B4D">
        <w:t xml:space="preserve"> </w:t>
      </w:r>
      <w:r>
        <w:t xml:space="preserve">УЗИ щитовидной железы, лимфатических узлов и почек – не требуют специальной подготовки пациента.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Пациенту с собой необходимо иметь: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- данные предыдущих исследований УЗИ (для определения динамики заболевания);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>- направление на УЗ</w:t>
      </w:r>
      <w:r w:rsidR="00B672E2">
        <w:t>И</w:t>
      </w:r>
      <w:r>
        <w:t xml:space="preserve"> исследование (цель исследования, наличие сопутствующих заболеваний…); </w:t>
      </w:r>
    </w:p>
    <w:p w:rsidR="001F5F00" w:rsidRDefault="001F5F00" w:rsidP="001F5F00">
      <w:pPr>
        <w:pStyle w:val="a3"/>
        <w:shd w:val="clear" w:color="auto" w:fill="FFFFFF"/>
        <w:spacing w:line="335" w:lineRule="atLeast"/>
        <w:jc w:val="both"/>
      </w:pPr>
      <w:r>
        <w:t>- большое полотенце или пеленку</w:t>
      </w:r>
    </w:p>
    <w:p w:rsidR="001F5F00" w:rsidRDefault="001F5F00" w:rsidP="001F5F00">
      <w:pPr>
        <w:jc w:val="center"/>
        <w:rPr>
          <w:color w:val="365F91" w:themeColor="accent1" w:themeShade="BF"/>
          <w:sz w:val="28"/>
          <w:szCs w:val="28"/>
        </w:rPr>
      </w:pPr>
      <w:r w:rsidRPr="001F5F00">
        <w:rPr>
          <w:color w:val="365F91" w:themeColor="accent1" w:themeShade="BF"/>
          <w:sz w:val="28"/>
          <w:szCs w:val="28"/>
        </w:rPr>
        <w:t>ЭНДОСКОПИЧЕСКИЕ ИССЛЕДОВАНИЯ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proofErr w:type="spellStart"/>
      <w:r>
        <w:t>Фиброгастродуоденоскопия</w:t>
      </w:r>
      <w:proofErr w:type="spellEnd"/>
      <w:r>
        <w:t xml:space="preserve"> </w:t>
      </w:r>
      <w:proofErr w:type="gramStart"/>
      <w:r>
        <w:t>-я</w:t>
      </w:r>
      <w:proofErr w:type="gramEnd"/>
      <w:r>
        <w:t xml:space="preserve">вка как минимум за 5 минут до назначенного времени; утром в день исследования до ФГДС ЗАПРЕЩАЕТСЯ: - завтракать и принимать любую пищу, даже если исследование проходит во второй половине дня утром в день исследования до ФГДС НЕ РЕКОМЕНДУЕТСЯ: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-курить </w:t>
      </w:r>
      <w:proofErr w:type="gramStart"/>
      <w:r>
        <w:t>-п</w:t>
      </w:r>
      <w:proofErr w:type="gramEnd"/>
      <w:r>
        <w:t xml:space="preserve">ринимать лекарства в таблетках (капсулах) внутрь утром в день исследования до проведения ФГДС РАЗРЕШАЕТСЯ: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-чистить зубы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-делать УЗИ брюшной полости и других органов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lastRenderedPageBreak/>
        <w:t>-за 2-4 часа пить воду, некрепкий чай с сахаром (без хлеба, варенья, конфет…)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 -принимать лекарства, которые можно рассасывать в полости рта, не заглатывая или взять с собой </w:t>
      </w:r>
      <w:proofErr w:type="gramStart"/>
      <w:r>
        <w:t>-д</w:t>
      </w:r>
      <w:proofErr w:type="gramEnd"/>
      <w:r>
        <w:t xml:space="preserve">елать уколы, если не требуется после укола прием пищи и нет возможности сделать его после ФГДС перед исследованием нужно снять съемные зубные протезы, очки, галстук.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Накануне вечером: легкоусвояемый (без салатов!) ужин до 18.00 час.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>Никакой специальной диеты перед ФГС (ФГДС) не требуется, но: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 - шоколад (шоколадные конфеты), семечки, орехи, острые блюда и алкоголь исключить за 2 дня;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- при исследовании с 11 часов и позже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 Важно, что бы: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а) одежда была просторной, ворот и ремень </w:t>
      </w:r>
      <w:proofErr w:type="gramStart"/>
      <w:r>
        <w:t>расстегнуты</w:t>
      </w:r>
      <w:proofErr w:type="gramEnd"/>
      <w:r>
        <w:t xml:space="preserve">;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>б) духами, одеколоном Вы не пользовались</w:t>
      </w:r>
      <w:r w:rsidR="00B672E2">
        <w:t xml:space="preserve">. </w:t>
      </w:r>
      <w:r>
        <w:t xml:space="preserve">Вы своевременно предупредили врача о наличии у Вас лекарственной, пищевой и иной аллергии.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Больному с собой необходимо иметь: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- постоянно принимаемые лекарства (принять после осмотра, а под язык или </w:t>
      </w:r>
      <w:proofErr w:type="spellStart"/>
      <w:r>
        <w:t>спрей</w:t>
      </w:r>
      <w:proofErr w:type="spellEnd"/>
      <w:r>
        <w:t xml:space="preserve"> при ИБС, бронхиальной астме.. - до осмотра</w:t>
      </w:r>
      <w:proofErr w:type="gramStart"/>
      <w:r>
        <w:t xml:space="preserve"> !</w:t>
      </w:r>
      <w:proofErr w:type="gramEnd"/>
      <w:r>
        <w:t xml:space="preserve">);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- данные предыдущих исследований ФГДС (для определения динамики заболевания) и биопсии (для уточнения показаний к повторной биопсии);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- направление на ФГДС исследование (цель исследования, наличие сопутствующих заболеваний…); 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- </w:t>
      </w:r>
      <w:proofErr w:type="gramStart"/>
      <w:r>
        <w:t>полотенце</w:t>
      </w:r>
      <w:proofErr w:type="gramEnd"/>
      <w:r>
        <w:t xml:space="preserve"> хорошо впитывающее жидкость или пеленку.</w:t>
      </w:r>
    </w:p>
    <w:p w:rsidR="00B672E2" w:rsidRDefault="001F5F00" w:rsidP="001F5F00">
      <w:pPr>
        <w:pStyle w:val="a3"/>
        <w:shd w:val="clear" w:color="auto" w:fill="FFFFFF"/>
        <w:spacing w:line="335" w:lineRule="atLeast"/>
        <w:jc w:val="both"/>
      </w:pPr>
      <w:r>
        <w:t xml:space="preserve"> При невозможности явиться в назначенное время просьба заранее позвонить врачу или там, где Вы записывались!!! Уважайте себя и берегите время врача!</w:t>
      </w:r>
    </w:p>
    <w:p w:rsidR="001F5F00" w:rsidRPr="001F5F00" w:rsidRDefault="001F5F00" w:rsidP="001F5F00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1F5F00" w:rsidRPr="001F5F00" w:rsidSect="00F5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5F00"/>
    <w:rsid w:val="001F5F00"/>
    <w:rsid w:val="00B672E2"/>
    <w:rsid w:val="00F5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F00"/>
    <w:pPr>
      <w:spacing w:before="100" w:beforeAutospacing="1" w:after="26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1690</Words>
  <Characters>9636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dcterms:created xsi:type="dcterms:W3CDTF">2016-11-28T04:40:00Z</dcterms:created>
  <dcterms:modified xsi:type="dcterms:W3CDTF">2016-11-28T06:41:00Z</dcterms:modified>
</cp:coreProperties>
</file>